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CARTA PODER SIMPLE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C.- </w:t>
      </w:r>
      <w:r w:rsidDel="00000000" w:rsidR="00000000" w:rsidRPr="00000000">
        <w:rPr>
          <w:i w:val="1"/>
          <w:rtl w:val="0"/>
        </w:rPr>
        <w:t xml:space="preserve">CARTA PODER QUE OTORGA </w:t>
      </w:r>
      <w:r w:rsidDel="00000000" w:rsidR="00000000" w:rsidRPr="00000000">
        <w:rPr>
          <w:rtl w:val="0"/>
        </w:rPr>
        <w:t xml:space="preserve">D. </w:t>
      </w:r>
      <w:r w:rsidDel="00000000" w:rsidR="00000000" w:rsidRPr="00000000">
        <w:rPr>
          <w:u w:val="single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I. ___________________________________________, con domicilio en ________________________________________________________________,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y con RFC: ___________________, CURP: ___________________________, a quien en lo sucesivo se le denominará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EL PODERDANTE.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II. ___________________________________________, con domicilio en ________________________________________________________________,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y con RFC: ___________________, CURP: ___________________________, a quien en lo sucesivo se le denominará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EL APODERADO.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DECLARAN las partes haber convenido en otorgar el presente CARTA PODER, al tenor de las siguientes: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PRIMERA.- OBJETO: EL PODERDANTE confiere a EL APODERADO poder amplio, para que en su nombre y representación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comparezca ante cualquier autoridad, institución, oficina o persona, ya sea pública o privada; para realizar actos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relacionados con _________________________________________________________________;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SEGUNDA.- FACULTADES: EL APODERADO tendrá facultades para: </w:t>
        <w:br w:type="textWrapping"/>
        <w:t xml:space="preserve">   a) ____________________________________________</w:t>
        <w:br w:type="textWrapping"/>
        <w:t xml:space="preserve">   b) ____________________________________________</w:t>
        <w:br w:type="textWrapping"/>
        <w:t xml:space="preserve">   c) ____________________________________________;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TERCERA.- DURACIÓN: Este poder tendrá vigencia a partir de la fecha de firma y hasta el día ______________ de ________ de 20____;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CUARTA.- RATIFICACIÓN: EL PODERDANTE ratificará todos los actos que EL APODERADO celebre dentro del ámbito de este poder;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QUINTA.- LEY APLICABLE: Para la interpretación y cumplimiento del presente documento, las partes se someten a las leyes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y tribunales competentes de la ciudad de _______________________;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EL PODERDANTE:</w:t>
              <w:br w:type="textWrapping"/>
              <w:t xml:space="preserve">__________________________________________</w:t>
              <w:br w:type="textWrapping"/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EL APODERADO:</w:t>
              <w:br w:type="textWrapping"/>
              <w:t xml:space="preserve">__________________________________________</w:t>
              <w:br w:type="textWrapping"/>
              <w:t xml:space="preserve">Nombre y 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